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E25" w:rsidRPr="009F233E" w:rsidRDefault="001F0E25" w:rsidP="00E22A1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mbria" w:hAnsi="Cambria"/>
          <w:sz w:val="24"/>
          <w:szCs w:val="24"/>
        </w:rPr>
      </w:pPr>
      <w:r w:rsidRPr="00BE44ED">
        <w:rPr>
          <w:rFonts w:ascii="Cambria" w:hAnsi="Cambria"/>
          <w:sz w:val="24"/>
          <w:szCs w:val="24"/>
        </w:rPr>
        <w:t xml:space="preserve">Приложение № </w:t>
      </w:r>
      <w:bookmarkStart w:id="0" w:name="_GoBack"/>
      <w:bookmarkEnd w:id="0"/>
      <w:r w:rsidRPr="009F233E">
        <w:rPr>
          <w:rFonts w:ascii="Cambria" w:hAnsi="Cambria"/>
          <w:sz w:val="24"/>
          <w:szCs w:val="24"/>
        </w:rPr>
        <w:t>9</w:t>
      </w:r>
    </w:p>
    <w:p w:rsidR="001F0E25" w:rsidRPr="00BE44ED" w:rsidRDefault="001F0E25" w:rsidP="00E22A1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mbria" w:hAnsi="Cambria"/>
          <w:sz w:val="24"/>
          <w:szCs w:val="24"/>
        </w:rPr>
      </w:pPr>
      <w:r w:rsidRPr="00BE44ED">
        <w:rPr>
          <w:rFonts w:ascii="Cambria" w:hAnsi="Cambria"/>
          <w:sz w:val="24"/>
          <w:szCs w:val="24"/>
        </w:rPr>
        <w:t>к Учетной политике</w:t>
      </w:r>
    </w:p>
    <w:p w:rsidR="001F0E25" w:rsidRPr="00BE44ED" w:rsidRDefault="001F0E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:rsidR="001F0E25" w:rsidRPr="00BE44ED" w:rsidRDefault="001F0E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:rsidR="001F0E25" w:rsidRPr="00BE44ED" w:rsidRDefault="001F0E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:rsidR="001F0E25" w:rsidRPr="00BE44ED" w:rsidRDefault="001F0E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BE44ED">
        <w:rPr>
          <w:rFonts w:ascii="Cambria" w:hAnsi="Cambria"/>
          <w:b/>
          <w:bCs/>
          <w:sz w:val="24"/>
          <w:szCs w:val="24"/>
        </w:rPr>
        <w:t>Положение о командировках</w:t>
      </w:r>
    </w:p>
    <w:p w:rsidR="001F0E25" w:rsidRPr="00BE44ED" w:rsidRDefault="001F0E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</w:p>
    <w:p w:rsidR="001F0E25" w:rsidRPr="00BE44ED" w:rsidRDefault="001F0E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sz w:val="24"/>
          <w:szCs w:val="24"/>
        </w:rPr>
      </w:pPr>
      <w:r w:rsidRPr="00BE44ED">
        <w:rPr>
          <w:rFonts w:ascii="Cambria" w:hAnsi="Cambria"/>
          <w:b/>
          <w:bCs/>
          <w:sz w:val="24"/>
          <w:szCs w:val="24"/>
        </w:rPr>
        <w:t>Общие положения</w:t>
      </w:r>
    </w:p>
    <w:p w:rsidR="001F0E25" w:rsidRPr="00BE44ED" w:rsidRDefault="001F0E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:rsidR="001F0E25" w:rsidRPr="00BE44ED" w:rsidRDefault="001F0E25" w:rsidP="007A02F5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 xml:space="preserve">Настоящее Положение определяет особенности порядка направления работников в служебные </w:t>
      </w:r>
      <w:proofErr w:type="gramStart"/>
      <w:r w:rsidRPr="00BE44ED">
        <w:rPr>
          <w:rFonts w:ascii="Cambria" w:hAnsi="Cambria"/>
        </w:rPr>
        <w:t>командировки</w:t>
      </w:r>
      <w:proofErr w:type="gramEnd"/>
      <w:r w:rsidRPr="00BE44ED">
        <w:rPr>
          <w:rFonts w:ascii="Cambria" w:hAnsi="Cambria"/>
        </w:rPr>
        <w:t xml:space="preserve"> как на территории Российской Федерации, так и на территории иностранных государств в соответствии со ст. ст. 166 - 168 ТК РФ и Постановлением Правительства РФ от 13.10.2008 N 749 (далее – Постановление 749).</w:t>
      </w:r>
    </w:p>
    <w:p w:rsidR="001F0E25" w:rsidRPr="00BE44ED" w:rsidRDefault="001F0E25" w:rsidP="007A02F5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>В командировки направляются работники, состоящие в трудовых отношениях с работодателем (постоянные работники и совместители).</w:t>
      </w:r>
    </w:p>
    <w:p w:rsidR="001F0E25" w:rsidRPr="00BE44ED" w:rsidRDefault="001F0E25" w:rsidP="007A02F5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 xml:space="preserve">Работники направляются </w:t>
      </w:r>
      <w:proofErr w:type="gramStart"/>
      <w:r w:rsidRPr="00BE44ED">
        <w:rPr>
          <w:rFonts w:ascii="Cambria" w:hAnsi="Cambria"/>
        </w:rPr>
        <w:t>в командировки по распоряжению работодателя на определенный срок для выполнения служебного поручения вне места</w:t>
      </w:r>
      <w:proofErr w:type="gramEnd"/>
      <w:r w:rsidRPr="00BE44ED">
        <w:rPr>
          <w:rFonts w:ascii="Cambria" w:hAnsi="Cambria"/>
        </w:rPr>
        <w:t xml:space="preserve"> постоянной работы.</w:t>
      </w:r>
    </w:p>
    <w:p w:rsidR="001F0E25" w:rsidRPr="00BE44ED" w:rsidRDefault="001F0E25" w:rsidP="007A02F5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>Служебные поездки работников, постоянная работа которых осуществляется в пути или имеет разъездной характер, командировками не признаются.</w:t>
      </w:r>
    </w:p>
    <w:p w:rsidR="001F0E25" w:rsidRPr="00BE44ED" w:rsidRDefault="001F0E25" w:rsidP="007A02F5">
      <w:pPr>
        <w:pStyle w:val="1"/>
        <w:rPr>
          <w:rFonts w:ascii="Cambria" w:hAnsi="Cambria"/>
        </w:rPr>
      </w:pPr>
    </w:p>
    <w:p w:rsidR="001F0E25" w:rsidRPr="00BE44ED" w:rsidRDefault="001F0E25" w:rsidP="007A02F5">
      <w:pPr>
        <w:pStyle w:val="1"/>
        <w:ind w:firstLine="0"/>
        <w:jc w:val="center"/>
        <w:rPr>
          <w:rFonts w:ascii="Cambria" w:hAnsi="Cambria"/>
          <w:b/>
        </w:rPr>
      </w:pPr>
      <w:r w:rsidRPr="00BE44ED">
        <w:rPr>
          <w:rFonts w:ascii="Cambria" w:hAnsi="Cambria"/>
          <w:b/>
        </w:rPr>
        <w:t>Оформление командировки</w:t>
      </w:r>
    </w:p>
    <w:p w:rsidR="001F0E25" w:rsidRPr="00BE44ED" w:rsidRDefault="001F0E25" w:rsidP="007A02F5">
      <w:pPr>
        <w:pStyle w:val="1"/>
        <w:rPr>
          <w:rFonts w:ascii="Cambria" w:hAnsi="Cambria"/>
        </w:rPr>
      </w:pPr>
    </w:p>
    <w:p w:rsidR="001F0E25" w:rsidRPr="009F233E" w:rsidRDefault="001F0E25" w:rsidP="007A02F5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>Решение работодателя о направлении работника в командировку, в том числе однодневную, оформляется Приказом о направлении работника в командировку по унифицированной форме N Т-9.</w:t>
      </w:r>
    </w:p>
    <w:p w:rsidR="001F0E25" w:rsidRPr="00E22A18" w:rsidRDefault="001F0E25" w:rsidP="007A02F5">
      <w:pPr>
        <w:pStyle w:val="1"/>
        <w:rPr>
          <w:rFonts w:ascii="Cambria" w:hAnsi="Cambria"/>
        </w:rPr>
      </w:pPr>
      <w:r>
        <w:rPr>
          <w:rFonts w:ascii="Cambria" w:hAnsi="Cambria"/>
        </w:rPr>
        <w:t xml:space="preserve">Цель командировки определяется </w:t>
      </w:r>
      <w:r w:rsidR="009F233E">
        <w:rPr>
          <w:rFonts w:ascii="Cambria" w:hAnsi="Cambria"/>
        </w:rPr>
        <w:t>главой администрации</w:t>
      </w:r>
      <w:r>
        <w:rPr>
          <w:rFonts w:ascii="Cambria" w:hAnsi="Cambria"/>
        </w:rPr>
        <w:t xml:space="preserve"> и указывается в Служебном задании (ф.0301025 Постановление Госкомстата № 1 от 05.01.2004г.), которое утверждается руководителем.</w:t>
      </w:r>
      <w:r w:rsidRPr="00E22A18">
        <w:rPr>
          <w:rFonts w:ascii="Cambria" w:hAnsi="Cambria"/>
        </w:rPr>
        <w:t xml:space="preserve"> </w:t>
      </w:r>
    </w:p>
    <w:p w:rsidR="001F0E25" w:rsidRPr="00BE44ED" w:rsidRDefault="001F0E25" w:rsidP="007A02F5">
      <w:pPr>
        <w:pStyle w:val="1"/>
        <w:rPr>
          <w:rFonts w:ascii="Cambria" w:hAnsi="Cambria"/>
        </w:rPr>
      </w:pPr>
    </w:p>
    <w:p w:rsidR="001F0E25" w:rsidRPr="00BE44ED" w:rsidRDefault="001F0E25" w:rsidP="007A02F5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 xml:space="preserve">Фактический срок пребывания работника в месте командирования определяется по проездным документам, представляемым работником по возвращении из служебной командировки </w:t>
      </w:r>
      <w:r>
        <w:rPr>
          <w:rFonts w:ascii="Cambria" w:hAnsi="Cambria"/>
        </w:rPr>
        <w:t>с заполнением Командировочного удостоверения (ф.0301024 Постановление Госкомстата № 1 от 05.01.2004г.)</w:t>
      </w:r>
      <w:r w:rsidRPr="002A4070">
        <w:rPr>
          <w:rFonts w:ascii="Cambria" w:hAnsi="Cambria"/>
        </w:rPr>
        <w:t>.</w:t>
      </w:r>
    </w:p>
    <w:p w:rsidR="001F0E25" w:rsidRPr="00BE44ED" w:rsidRDefault="001F0E25" w:rsidP="007A02F5">
      <w:pPr>
        <w:pStyle w:val="1"/>
        <w:rPr>
          <w:rFonts w:ascii="Cambria" w:hAnsi="Cambria"/>
        </w:rPr>
      </w:pPr>
      <w:proofErr w:type="gramStart"/>
      <w:r w:rsidRPr="00BE44ED">
        <w:rPr>
          <w:rFonts w:ascii="Cambria" w:hAnsi="Cambria"/>
        </w:rPr>
        <w:t>В случае проезда работника к месту командирования и (или) обратно к месту работы на личном транспорте (легковом автомобиле, мотоцикле) фактический срок пребывания в месте командирования указывается в служебной записке, которая представляется работником по возвращении из служебной командировки работодателю одновременно с оправдательными документами, подтверждающими использование указанного транспорта для проезда к месту командирования и обратно (путевой лист, счета, квитанции, кассовые чеки и</w:t>
      </w:r>
      <w:proofErr w:type="gramEnd"/>
      <w:r w:rsidRPr="00BE44ED">
        <w:rPr>
          <w:rFonts w:ascii="Cambria" w:hAnsi="Cambria"/>
        </w:rPr>
        <w:t xml:space="preserve"> др.).</w:t>
      </w:r>
    </w:p>
    <w:p w:rsidR="001F0E25" w:rsidRPr="00BE44ED" w:rsidRDefault="001F0E25" w:rsidP="007A02F5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 xml:space="preserve">В остальных случаях фактический срок пребывания сотрудника в месте командирования устанавливается в соответствии с п. 7 Постановления 749. </w:t>
      </w:r>
    </w:p>
    <w:p w:rsidR="001F0E25" w:rsidRPr="00BE44ED" w:rsidRDefault="001F0E25" w:rsidP="007A02F5">
      <w:pPr>
        <w:pStyle w:val="1"/>
        <w:rPr>
          <w:rFonts w:ascii="Cambria" w:hAnsi="Cambria"/>
        </w:rPr>
      </w:pPr>
    </w:p>
    <w:p w:rsidR="001F0E25" w:rsidRDefault="001F0E25" w:rsidP="007A02F5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 xml:space="preserve">Средний заработок за период нахождения работника в командировке, а также за дни нахождения в пути, в том числе за время вынужденной остановки в пути, сохраняется за все дни работы по графику, установленному в Учреждении. </w:t>
      </w:r>
    </w:p>
    <w:p w:rsidR="001F0E25" w:rsidRPr="00BE44ED" w:rsidRDefault="001F0E25" w:rsidP="007A02F5">
      <w:pPr>
        <w:pStyle w:val="1"/>
        <w:rPr>
          <w:rFonts w:ascii="Cambria" w:hAnsi="Cambria"/>
        </w:rPr>
      </w:pPr>
    </w:p>
    <w:p w:rsidR="001F0E25" w:rsidRPr="00BE44ED" w:rsidRDefault="001F0E25" w:rsidP="007A02F5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 xml:space="preserve">Работник обязан </w:t>
      </w:r>
      <w:proofErr w:type="gramStart"/>
      <w:r w:rsidRPr="00BE44ED">
        <w:rPr>
          <w:rFonts w:ascii="Cambria" w:hAnsi="Cambria"/>
        </w:rPr>
        <w:t>отчитаться о командировке</w:t>
      </w:r>
      <w:proofErr w:type="gramEnd"/>
      <w:r w:rsidRPr="00BE44ED">
        <w:rPr>
          <w:rFonts w:ascii="Cambria" w:hAnsi="Cambria"/>
        </w:rPr>
        <w:t xml:space="preserve"> путем представления Авансового отчета в 3-дневный срок со дня возвращении</w:t>
      </w:r>
      <w:r>
        <w:rPr>
          <w:rFonts w:ascii="Cambria" w:hAnsi="Cambria"/>
        </w:rPr>
        <w:t>.</w:t>
      </w:r>
    </w:p>
    <w:p w:rsidR="001F0E25" w:rsidRPr="00BE44ED" w:rsidRDefault="001F0E25" w:rsidP="007A02F5">
      <w:pPr>
        <w:pStyle w:val="1"/>
        <w:rPr>
          <w:rFonts w:ascii="Cambria" w:hAnsi="Cambria"/>
        </w:rPr>
      </w:pPr>
    </w:p>
    <w:p w:rsidR="001F0E25" w:rsidRPr="00BE44ED" w:rsidRDefault="001F0E25" w:rsidP="003E51F2">
      <w:pPr>
        <w:pStyle w:val="1"/>
        <w:jc w:val="center"/>
        <w:rPr>
          <w:rFonts w:ascii="Cambria" w:hAnsi="Cambria"/>
          <w:b/>
        </w:rPr>
      </w:pPr>
      <w:r w:rsidRPr="00BE44ED">
        <w:rPr>
          <w:rFonts w:ascii="Cambria" w:hAnsi="Cambria"/>
          <w:b/>
        </w:rPr>
        <w:t>Командировочные расходы</w:t>
      </w:r>
    </w:p>
    <w:p w:rsidR="001F0E25" w:rsidRPr="00BE44ED" w:rsidRDefault="001F0E25" w:rsidP="003E51F2">
      <w:pPr>
        <w:pStyle w:val="1"/>
        <w:jc w:val="center"/>
        <w:rPr>
          <w:rFonts w:ascii="Cambria" w:hAnsi="Cambria"/>
        </w:rPr>
      </w:pPr>
    </w:p>
    <w:p w:rsidR="001F0E25" w:rsidRPr="00BE44ED" w:rsidRDefault="001F0E25" w:rsidP="007A02F5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>Работнику при направлении его в командировку выдается денежный аванс на оплату расходов по проезду и найму жилого помещения, дополнительных расходов, связанных с проживанием вне места постоянного жительства (суточные), а также иных расходов, которые будут произведены работником с разрешения руководителя учреждения.</w:t>
      </w:r>
    </w:p>
    <w:p w:rsidR="001F0E25" w:rsidRPr="00BE44ED" w:rsidRDefault="001F0E25" w:rsidP="003E51F2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 xml:space="preserve">Размер суточных составляет </w:t>
      </w:r>
      <w:r>
        <w:rPr>
          <w:rFonts w:ascii="Cambria" w:hAnsi="Cambria"/>
        </w:rPr>
        <w:t>100 руб</w:t>
      </w:r>
      <w:r w:rsidRPr="002A4070">
        <w:rPr>
          <w:rFonts w:ascii="Cambria" w:hAnsi="Cambria"/>
        </w:rPr>
        <w:t>.</w:t>
      </w:r>
      <w:r w:rsidRPr="00BE44ED">
        <w:rPr>
          <w:rFonts w:ascii="Cambria" w:hAnsi="Cambria"/>
        </w:rPr>
        <w:t xml:space="preserve"> за каждый день нахождения в командировке на территории РФ. При направлении в однодневные командировки по территории РФ суточные не выплачиваются.</w:t>
      </w:r>
    </w:p>
    <w:p w:rsidR="001F0E25" w:rsidRPr="00BE44ED" w:rsidRDefault="001F0E25" w:rsidP="007A02F5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 xml:space="preserve">Расходы по найму жилого помещения в служебной командировке, подтвержденные документально, возмещаются в размере фактических расходов, подтвержденных соответствующими документами, но не более </w:t>
      </w:r>
      <w:r>
        <w:rPr>
          <w:rFonts w:ascii="Cambria" w:hAnsi="Cambria"/>
        </w:rPr>
        <w:t>550 руб.</w:t>
      </w:r>
      <w:r w:rsidRPr="00BE44ED">
        <w:rPr>
          <w:rFonts w:ascii="Cambria" w:hAnsi="Cambria"/>
        </w:rPr>
        <w:t xml:space="preserve"> в сутки. При отсутствии документов, подтверждающих эти расходы, - </w:t>
      </w:r>
      <w:r>
        <w:rPr>
          <w:rFonts w:ascii="Cambria" w:hAnsi="Cambria"/>
        </w:rPr>
        <w:t>12 руб</w:t>
      </w:r>
      <w:r w:rsidRPr="00BE44ED">
        <w:rPr>
          <w:rFonts w:ascii="Cambria" w:hAnsi="Cambria"/>
        </w:rPr>
        <w:t>. в сутки.</w:t>
      </w:r>
    </w:p>
    <w:p w:rsidR="001F0E25" w:rsidRPr="00BE44ED" w:rsidRDefault="001F0E25" w:rsidP="007A02F5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>Расходы по проезду к месту служебной командировки и обратно к месту постоянной работы (включая оплату услуг по оформлению проездных документов, расходы за пользование в поездах постельными принадлежностями) - в размере фактических расходов, подтвержденных проездными документами, но не выше стоимости проезда:</w:t>
      </w:r>
    </w:p>
    <w:p w:rsidR="001F0E25" w:rsidRPr="00BE44ED" w:rsidRDefault="001F0E25" w:rsidP="003E51F2">
      <w:pPr>
        <w:pStyle w:val="1"/>
        <w:numPr>
          <w:ilvl w:val="0"/>
          <w:numId w:val="1"/>
        </w:numPr>
        <w:ind w:left="1418"/>
        <w:rPr>
          <w:rFonts w:ascii="Cambria" w:hAnsi="Cambria"/>
        </w:rPr>
      </w:pPr>
      <w:r w:rsidRPr="00BE44ED">
        <w:rPr>
          <w:rFonts w:ascii="Cambria" w:hAnsi="Cambria"/>
        </w:rPr>
        <w:t>железнодорожным транспортом - в купейном вагоне скорого фирменного поезда;</w:t>
      </w:r>
    </w:p>
    <w:p w:rsidR="001F0E25" w:rsidRPr="00BE44ED" w:rsidRDefault="001F0E25" w:rsidP="003E51F2">
      <w:pPr>
        <w:pStyle w:val="1"/>
        <w:numPr>
          <w:ilvl w:val="0"/>
          <w:numId w:val="1"/>
        </w:numPr>
        <w:ind w:left="1418"/>
        <w:rPr>
          <w:rFonts w:ascii="Cambria" w:hAnsi="Cambria"/>
        </w:rPr>
      </w:pPr>
      <w:r w:rsidRPr="00BE44ED">
        <w:rPr>
          <w:rFonts w:ascii="Cambria" w:hAnsi="Cambria"/>
        </w:rPr>
        <w:t>воздушным транспортом - в салоне экономического класса;</w:t>
      </w:r>
    </w:p>
    <w:p w:rsidR="001F0E25" w:rsidRPr="00BE44ED" w:rsidRDefault="001F0E25" w:rsidP="003E51F2">
      <w:pPr>
        <w:pStyle w:val="1"/>
        <w:numPr>
          <w:ilvl w:val="0"/>
          <w:numId w:val="1"/>
        </w:numPr>
        <w:ind w:left="1418"/>
        <w:rPr>
          <w:rFonts w:ascii="Cambria" w:hAnsi="Cambria"/>
        </w:rPr>
      </w:pPr>
      <w:r w:rsidRPr="00BE44ED">
        <w:rPr>
          <w:rFonts w:ascii="Cambria" w:hAnsi="Cambria"/>
        </w:rPr>
        <w:t>автомобильным транспортом - в автотранспортном средстве общего пользования (кроме такси);</w:t>
      </w:r>
    </w:p>
    <w:p w:rsidR="001F0E25" w:rsidRPr="00BE44ED" w:rsidRDefault="001F0E25" w:rsidP="007A02F5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>При отсутствии подтверждающих проездных документов, произведенные расходы,  возмещаются в размере минимальной стоимости проезда:</w:t>
      </w:r>
    </w:p>
    <w:p w:rsidR="001F0E25" w:rsidRPr="00BE44ED" w:rsidRDefault="001F0E25" w:rsidP="003E51F2">
      <w:pPr>
        <w:pStyle w:val="1"/>
        <w:numPr>
          <w:ilvl w:val="0"/>
          <w:numId w:val="2"/>
        </w:numPr>
        <w:ind w:left="1418"/>
        <w:rPr>
          <w:rFonts w:ascii="Cambria" w:hAnsi="Cambria"/>
        </w:rPr>
      </w:pPr>
      <w:r w:rsidRPr="00BE44ED">
        <w:rPr>
          <w:rFonts w:ascii="Cambria" w:hAnsi="Cambria"/>
        </w:rPr>
        <w:t>железнодорожным транспортом - в плацкартном вагоне пассажирского поезда;</w:t>
      </w:r>
    </w:p>
    <w:p w:rsidR="001F0E25" w:rsidRPr="00BE44ED" w:rsidRDefault="001F0E25" w:rsidP="003E51F2">
      <w:pPr>
        <w:pStyle w:val="1"/>
        <w:numPr>
          <w:ilvl w:val="0"/>
          <w:numId w:val="2"/>
        </w:numPr>
        <w:ind w:left="1418"/>
        <w:rPr>
          <w:rFonts w:ascii="Cambria" w:hAnsi="Cambria"/>
        </w:rPr>
      </w:pPr>
      <w:r w:rsidRPr="00BE44ED">
        <w:rPr>
          <w:rFonts w:ascii="Cambria" w:hAnsi="Cambria"/>
        </w:rPr>
        <w:t>автомобильным транспортом - в автобусе общего типа.</w:t>
      </w:r>
    </w:p>
    <w:p w:rsidR="001F0E25" w:rsidRPr="00BE44ED" w:rsidRDefault="001F0E25" w:rsidP="007A02F5">
      <w:pPr>
        <w:pStyle w:val="1"/>
        <w:rPr>
          <w:rFonts w:ascii="Cambria" w:hAnsi="Cambria"/>
        </w:rPr>
      </w:pPr>
    </w:p>
    <w:p w:rsidR="001F0E25" w:rsidRPr="00BE44ED" w:rsidRDefault="001F0E25" w:rsidP="003E51F2">
      <w:pPr>
        <w:pStyle w:val="1"/>
        <w:jc w:val="center"/>
        <w:rPr>
          <w:rFonts w:ascii="Cambria" w:hAnsi="Cambria"/>
          <w:b/>
        </w:rPr>
      </w:pPr>
      <w:r w:rsidRPr="00BE44ED">
        <w:rPr>
          <w:rFonts w:ascii="Cambria" w:hAnsi="Cambria"/>
          <w:b/>
        </w:rPr>
        <w:t>Командировочные расходы в иностранной валюте</w:t>
      </w:r>
    </w:p>
    <w:p w:rsidR="001F0E25" w:rsidRPr="00BE44ED" w:rsidRDefault="001F0E25" w:rsidP="003E51F2">
      <w:pPr>
        <w:pStyle w:val="1"/>
        <w:jc w:val="center"/>
        <w:rPr>
          <w:rFonts w:ascii="Cambria" w:hAnsi="Cambria"/>
          <w:b/>
        </w:rPr>
      </w:pPr>
    </w:p>
    <w:p w:rsidR="001F0E25" w:rsidRPr="00BE44ED" w:rsidRDefault="001F0E25" w:rsidP="003E51F2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>Размер суточных при направлении работников в командировки на территории иностранных государств определяется на основании Приложения N 1 к Постановлению Правительства от 26.12.2005 N 812.</w:t>
      </w:r>
    </w:p>
    <w:p w:rsidR="001F0E25" w:rsidRPr="00BE44ED" w:rsidRDefault="001F0E25" w:rsidP="003E51F2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 xml:space="preserve">Предельная норма возмещения расходов </w:t>
      </w:r>
      <w:proofErr w:type="gramStart"/>
      <w:r w:rsidRPr="00BE44ED">
        <w:rPr>
          <w:rFonts w:ascii="Cambria" w:hAnsi="Cambria"/>
        </w:rPr>
        <w:t>по найму жилого помещения в сутки при направлении работников в командировки на территории</w:t>
      </w:r>
      <w:proofErr w:type="gramEnd"/>
      <w:r w:rsidRPr="00BE44ED">
        <w:rPr>
          <w:rFonts w:ascii="Cambria" w:hAnsi="Cambria"/>
        </w:rPr>
        <w:t xml:space="preserve"> иностранных государств определяется на основании Приложения к Приказу Минфина России от 02.08.2004 N 64н.</w:t>
      </w:r>
    </w:p>
    <w:p w:rsidR="001F0E25" w:rsidRPr="00BE44ED" w:rsidRDefault="001F0E25" w:rsidP="003E51F2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 xml:space="preserve">При направлении работников в командировки на территории иностранных государств сумма командировочных расходов выдается под отчет в валюте РФ по курсу Банка России на дату ее выдачи (перечисления). Учет задолженности подотчетных лиц по выданным авансам в иностранных валютах в таком случае одновременно ведется в соответствующей иностранной валюте и в рублевом эквиваленте на дату выдачи денежных средств под отчет. </w:t>
      </w:r>
    </w:p>
    <w:p w:rsidR="001F0E25" w:rsidRPr="00BE44ED" w:rsidRDefault="001F0E25" w:rsidP="003E51F2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>Переоценка расчетов по выданным авансам в иностранных валютах осуществляется на дату совершения операций по возврату ранее произведенных выплат в соответствующей иностранной валюте.</w:t>
      </w:r>
    </w:p>
    <w:p w:rsidR="001F0E25" w:rsidRPr="00BE44ED" w:rsidRDefault="001F0E25" w:rsidP="003E51F2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 xml:space="preserve">При следовании работников с территории Российской Федерации дата пересечения государственной границы Российской Федерации включается в дни </w:t>
      </w:r>
      <w:r w:rsidRPr="00BE44ED">
        <w:rPr>
          <w:rFonts w:ascii="Cambria" w:hAnsi="Cambria"/>
        </w:rPr>
        <w:lastRenderedPageBreak/>
        <w:t>нахождения работников на территории иностранного государства, а при следовании на территорию Российской Федерации дата пересечения государственной границы Российской Федерации в дни нахождения работника на территории иностранного государства не включается.</w:t>
      </w:r>
    </w:p>
    <w:p w:rsidR="001F0E25" w:rsidRPr="00BE44ED" w:rsidRDefault="001F0E25" w:rsidP="003E51F2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 xml:space="preserve">Даты пересечения государственной границы Российской Федерации при следовании с территории Российской Федерации и на территорию Российской Федерации определяются по отметкам пограничных органов в паспорте и по документам расселения (по странам </w:t>
      </w:r>
      <w:proofErr w:type="spellStart"/>
      <w:r w:rsidRPr="00BE44ED">
        <w:rPr>
          <w:rFonts w:ascii="Cambria" w:hAnsi="Cambria"/>
        </w:rPr>
        <w:t>Шенгена</w:t>
      </w:r>
      <w:proofErr w:type="spellEnd"/>
      <w:r w:rsidRPr="00BE44ED">
        <w:rPr>
          <w:rFonts w:ascii="Cambria" w:hAnsi="Cambria"/>
        </w:rPr>
        <w:t>).</w:t>
      </w:r>
    </w:p>
    <w:p w:rsidR="001F0E25" w:rsidRPr="00BE44ED" w:rsidRDefault="001F0E25" w:rsidP="003E51F2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>При направлении работника в командировку на территории государств - участников Содружества Независимых Государств, с которыми заключены межправительственные соглашения, на основании которых в документах для въезда и выезда пограничными органами не делаются отметки о пересечении государственной границы, дата пересечения государственной границы Российской Федерации определяется по проездным документам (билетам).</w:t>
      </w:r>
    </w:p>
    <w:p w:rsidR="001F0E25" w:rsidRPr="00BE44ED" w:rsidRDefault="001F0E25" w:rsidP="003E51F2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>В случае вынужденной задержки в пути суточные за время задержки выплачиваются по решению руководителя учреждения при представлении документов, подтверждающих факт вынужденной задержки.</w:t>
      </w:r>
    </w:p>
    <w:p w:rsidR="001F0E25" w:rsidRPr="00BE44ED" w:rsidRDefault="001F0E25" w:rsidP="003E51F2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>Работникам, выехавшим в командировку на территорию иностранного государства и возвратившимся на территорию Российской Федерации в тот же день, суточные выплачиваются в размере 50 процентов нормы расходов на выплату суточных, определяемой для командировок на территории иностранных государств.</w:t>
      </w:r>
    </w:p>
    <w:p w:rsidR="001F0E25" w:rsidRPr="00BE44ED" w:rsidRDefault="001F0E25" w:rsidP="003E51F2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 xml:space="preserve">Работникам при направлении в командировки на территории иностранных государств дополнительно возмещаются расходы: </w:t>
      </w:r>
    </w:p>
    <w:p w:rsidR="001F0E25" w:rsidRPr="00BE44ED" w:rsidRDefault="001F0E25" w:rsidP="0093080E">
      <w:pPr>
        <w:pStyle w:val="1"/>
        <w:numPr>
          <w:ilvl w:val="0"/>
          <w:numId w:val="5"/>
        </w:numPr>
        <w:ind w:left="1418"/>
        <w:rPr>
          <w:rFonts w:ascii="Cambria" w:hAnsi="Cambria"/>
        </w:rPr>
      </w:pPr>
      <w:r w:rsidRPr="00BE44ED">
        <w:rPr>
          <w:rFonts w:ascii="Cambria" w:hAnsi="Cambria"/>
        </w:rPr>
        <w:t xml:space="preserve">на оформление заграничного паспорта, </w:t>
      </w:r>
    </w:p>
    <w:p w:rsidR="001F0E25" w:rsidRPr="00BE44ED" w:rsidRDefault="001F0E25" w:rsidP="0093080E">
      <w:pPr>
        <w:pStyle w:val="1"/>
        <w:numPr>
          <w:ilvl w:val="0"/>
          <w:numId w:val="5"/>
        </w:numPr>
        <w:ind w:left="1418"/>
        <w:rPr>
          <w:rFonts w:ascii="Cambria" w:hAnsi="Cambria"/>
        </w:rPr>
      </w:pPr>
      <w:r w:rsidRPr="00BE44ED">
        <w:rPr>
          <w:rFonts w:ascii="Cambria" w:hAnsi="Cambria"/>
        </w:rPr>
        <w:t xml:space="preserve">на оформление визы и других выездных документов, </w:t>
      </w:r>
    </w:p>
    <w:p w:rsidR="001F0E25" w:rsidRPr="00BE44ED" w:rsidRDefault="001F0E25" w:rsidP="0093080E">
      <w:pPr>
        <w:pStyle w:val="1"/>
        <w:numPr>
          <w:ilvl w:val="0"/>
          <w:numId w:val="5"/>
        </w:numPr>
        <w:ind w:left="1418"/>
        <w:rPr>
          <w:rFonts w:ascii="Cambria" w:hAnsi="Cambria"/>
        </w:rPr>
      </w:pPr>
      <w:r w:rsidRPr="00BE44ED">
        <w:rPr>
          <w:rFonts w:ascii="Cambria" w:hAnsi="Cambria"/>
        </w:rPr>
        <w:t xml:space="preserve">обязательные консульские и аэродромные сборы, </w:t>
      </w:r>
    </w:p>
    <w:p w:rsidR="001F0E25" w:rsidRPr="00BE44ED" w:rsidRDefault="001F0E25" w:rsidP="0093080E">
      <w:pPr>
        <w:pStyle w:val="1"/>
        <w:numPr>
          <w:ilvl w:val="0"/>
          <w:numId w:val="5"/>
        </w:numPr>
        <w:ind w:left="1418"/>
        <w:rPr>
          <w:rFonts w:ascii="Cambria" w:hAnsi="Cambria"/>
        </w:rPr>
      </w:pPr>
      <w:r w:rsidRPr="00BE44ED">
        <w:rPr>
          <w:rFonts w:ascii="Cambria" w:hAnsi="Cambria"/>
        </w:rPr>
        <w:t xml:space="preserve">сборы за право въезда или транзита автомобильного транспорта, </w:t>
      </w:r>
    </w:p>
    <w:p w:rsidR="001F0E25" w:rsidRPr="00BE44ED" w:rsidRDefault="001F0E25" w:rsidP="0093080E">
      <w:pPr>
        <w:pStyle w:val="1"/>
        <w:numPr>
          <w:ilvl w:val="0"/>
          <w:numId w:val="5"/>
        </w:numPr>
        <w:ind w:left="1418"/>
        <w:rPr>
          <w:rFonts w:ascii="Cambria" w:hAnsi="Cambria"/>
        </w:rPr>
      </w:pPr>
      <w:r w:rsidRPr="00BE44ED">
        <w:rPr>
          <w:rFonts w:ascii="Cambria" w:hAnsi="Cambria"/>
        </w:rPr>
        <w:t>расходы на оформление обязательной медицинской страховки.</w:t>
      </w:r>
    </w:p>
    <w:p w:rsidR="001F0E25" w:rsidRPr="00BE44ED" w:rsidRDefault="001F0E25" w:rsidP="003E51F2">
      <w:pPr>
        <w:pStyle w:val="1"/>
        <w:jc w:val="center"/>
        <w:rPr>
          <w:rFonts w:ascii="Cambria" w:hAnsi="Cambria"/>
          <w:b/>
        </w:rPr>
      </w:pPr>
    </w:p>
    <w:p w:rsidR="001F0E25" w:rsidRPr="00BE44ED" w:rsidRDefault="001F0E25" w:rsidP="003E51F2">
      <w:pPr>
        <w:pStyle w:val="1"/>
        <w:jc w:val="center"/>
        <w:rPr>
          <w:rFonts w:ascii="Cambria" w:hAnsi="Cambria"/>
          <w:b/>
        </w:rPr>
      </w:pPr>
      <w:r w:rsidRPr="00BE44ED">
        <w:rPr>
          <w:rFonts w:ascii="Cambria" w:hAnsi="Cambria"/>
          <w:b/>
        </w:rPr>
        <w:t>Порядок подтверждения расходов по электронным проездным документам</w:t>
      </w:r>
    </w:p>
    <w:p w:rsidR="001F0E25" w:rsidRPr="00BE44ED" w:rsidRDefault="001F0E25" w:rsidP="003E51F2">
      <w:pPr>
        <w:pStyle w:val="1"/>
        <w:jc w:val="center"/>
        <w:rPr>
          <w:rFonts w:ascii="Cambria" w:hAnsi="Cambria"/>
        </w:rPr>
      </w:pPr>
    </w:p>
    <w:p w:rsidR="001F0E25" w:rsidRPr="00BE44ED" w:rsidRDefault="001F0E25" w:rsidP="007A02F5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>При приобретении авиабилета в бездокументарной форме (электронного билета) оправдательными документами, подтверждающими расходы на его приобретение, являются:</w:t>
      </w:r>
    </w:p>
    <w:p w:rsidR="001F0E25" w:rsidRPr="00BE44ED" w:rsidRDefault="001F0E25" w:rsidP="003E51F2">
      <w:pPr>
        <w:pStyle w:val="1"/>
        <w:numPr>
          <w:ilvl w:val="0"/>
          <w:numId w:val="3"/>
        </w:numPr>
        <w:ind w:left="1418"/>
        <w:rPr>
          <w:rFonts w:ascii="Cambria" w:hAnsi="Cambria"/>
        </w:rPr>
      </w:pPr>
      <w:r w:rsidRPr="00BE44ED">
        <w:rPr>
          <w:rFonts w:ascii="Cambria" w:hAnsi="Cambria"/>
        </w:rPr>
        <w:t>маршрут/квитанция электронного пассажирского билета и багажная квитанция (выписка из автоматизированной информационной системы оформления воздушных перевозок);</w:t>
      </w:r>
    </w:p>
    <w:p w:rsidR="001F0E25" w:rsidRPr="00BE44ED" w:rsidRDefault="001F0E25" w:rsidP="003E51F2">
      <w:pPr>
        <w:pStyle w:val="1"/>
        <w:numPr>
          <w:ilvl w:val="0"/>
          <w:numId w:val="3"/>
        </w:numPr>
        <w:ind w:left="1418"/>
        <w:rPr>
          <w:rFonts w:ascii="Cambria" w:hAnsi="Cambria"/>
        </w:rPr>
      </w:pPr>
      <w:r w:rsidRPr="00BE44ED">
        <w:rPr>
          <w:rFonts w:ascii="Cambria" w:hAnsi="Cambria"/>
        </w:rPr>
        <w:t>посадочный талон, подтверждающий перелет подотчетного лица по указанному в электронном авиабилете маршруту;</w:t>
      </w:r>
    </w:p>
    <w:p w:rsidR="001F0E25" w:rsidRPr="00BE44ED" w:rsidRDefault="001F0E25" w:rsidP="007A02F5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>В случае если посадочный талон утерян, расходы по проезду подтверждаются архивной справкой. В архивной справке должны содержаться следующие данные: Ф.И.О. пассажира, направление, номер рейса, дата вылета, стоимость билета. Справка должна быть заверена печатью агентства (авиаперевозчика).</w:t>
      </w:r>
    </w:p>
    <w:p w:rsidR="001F0E25" w:rsidRPr="00BE44ED" w:rsidRDefault="001F0E25" w:rsidP="007A02F5">
      <w:pPr>
        <w:pStyle w:val="1"/>
        <w:rPr>
          <w:rFonts w:ascii="Cambria" w:hAnsi="Cambria"/>
        </w:rPr>
      </w:pPr>
    </w:p>
    <w:p w:rsidR="001F0E25" w:rsidRPr="00BE44ED" w:rsidRDefault="001F0E25" w:rsidP="007A02F5">
      <w:pPr>
        <w:pStyle w:val="1"/>
        <w:rPr>
          <w:rFonts w:ascii="Cambria" w:hAnsi="Cambria"/>
        </w:rPr>
      </w:pPr>
      <w:r w:rsidRPr="00BE44ED">
        <w:rPr>
          <w:rFonts w:ascii="Cambria" w:hAnsi="Cambria"/>
        </w:rPr>
        <w:t>Документами, подтверждающими произведенные расходы на приобретение железнодорожного билета в бездокументарной форме (электронного билета), являются:</w:t>
      </w:r>
    </w:p>
    <w:p w:rsidR="001F0E25" w:rsidRPr="00BE44ED" w:rsidRDefault="001F0E25" w:rsidP="00E22A18">
      <w:pPr>
        <w:pStyle w:val="1"/>
        <w:numPr>
          <w:ilvl w:val="0"/>
          <w:numId w:val="4"/>
        </w:numPr>
        <w:ind w:left="1418"/>
        <w:rPr>
          <w:rFonts w:ascii="Cambria" w:hAnsi="Cambria"/>
        </w:rPr>
      </w:pPr>
      <w:r w:rsidRPr="00BE44ED">
        <w:rPr>
          <w:rFonts w:ascii="Cambria" w:hAnsi="Cambria"/>
        </w:rPr>
        <w:t>контрольный купон электронного билета (выписка из автоматизированной системы управления пассажирскими перевозками на железнодорожном транспорте)</w:t>
      </w:r>
      <w:r>
        <w:rPr>
          <w:rFonts w:ascii="Cambria" w:hAnsi="Cambria"/>
        </w:rPr>
        <w:t>.</w:t>
      </w:r>
    </w:p>
    <w:sectPr w:rsidR="001F0E25" w:rsidRPr="00BE44ED" w:rsidSect="007A75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71332"/>
    <w:multiLevelType w:val="hybridMultilevel"/>
    <w:tmpl w:val="4A143548"/>
    <w:lvl w:ilvl="0" w:tplc="04190001">
      <w:start w:val="1"/>
      <w:numFmt w:val="bullet"/>
      <w:lvlText w:val=""/>
      <w:lvlJc w:val="left"/>
      <w:pPr>
        <w:ind w:left="19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D767675"/>
    <w:multiLevelType w:val="hybridMultilevel"/>
    <w:tmpl w:val="7CA2CDE4"/>
    <w:lvl w:ilvl="0" w:tplc="04190001">
      <w:start w:val="1"/>
      <w:numFmt w:val="bullet"/>
      <w:lvlText w:val=""/>
      <w:lvlJc w:val="left"/>
      <w:pPr>
        <w:ind w:left="19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06B7113"/>
    <w:multiLevelType w:val="hybridMultilevel"/>
    <w:tmpl w:val="7ED635F0"/>
    <w:lvl w:ilvl="0" w:tplc="04190001">
      <w:start w:val="1"/>
      <w:numFmt w:val="bullet"/>
      <w:lvlText w:val=""/>
      <w:lvlJc w:val="left"/>
      <w:pPr>
        <w:ind w:left="19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5C360BF"/>
    <w:multiLevelType w:val="hybridMultilevel"/>
    <w:tmpl w:val="A244A6CA"/>
    <w:lvl w:ilvl="0" w:tplc="04190001">
      <w:start w:val="1"/>
      <w:numFmt w:val="bullet"/>
      <w:lvlText w:val=""/>
      <w:lvlJc w:val="left"/>
      <w:pPr>
        <w:ind w:left="19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B7317CD"/>
    <w:multiLevelType w:val="hybridMultilevel"/>
    <w:tmpl w:val="881AB668"/>
    <w:lvl w:ilvl="0" w:tplc="04190001">
      <w:start w:val="1"/>
      <w:numFmt w:val="bullet"/>
      <w:lvlText w:val=""/>
      <w:lvlJc w:val="left"/>
      <w:pPr>
        <w:ind w:left="19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02F5"/>
    <w:rsid w:val="000D6BA8"/>
    <w:rsid w:val="00180BD2"/>
    <w:rsid w:val="001F0E25"/>
    <w:rsid w:val="002A4070"/>
    <w:rsid w:val="003E51F2"/>
    <w:rsid w:val="007A02F5"/>
    <w:rsid w:val="007A750E"/>
    <w:rsid w:val="007B0847"/>
    <w:rsid w:val="0093080E"/>
    <w:rsid w:val="009F233E"/>
    <w:rsid w:val="00BE35E7"/>
    <w:rsid w:val="00BE44ED"/>
    <w:rsid w:val="00CF2120"/>
    <w:rsid w:val="00DB3F35"/>
    <w:rsid w:val="00E22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BD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uiPriority w:val="99"/>
    <w:rsid w:val="007A02F5"/>
    <w:pPr>
      <w:widowControl w:val="0"/>
      <w:autoSpaceDE w:val="0"/>
      <w:autoSpaceDN w:val="0"/>
      <w:adjustRightInd w:val="0"/>
      <w:spacing w:after="0" w:line="240" w:lineRule="auto"/>
      <w:ind w:firstLine="708"/>
      <w:jc w:val="both"/>
    </w:pPr>
    <w:rPr>
      <w:rFonts w:ascii="Times New Roman" w:hAnsi="Times New Roman"/>
      <w:sz w:val="24"/>
      <w:szCs w:val="24"/>
    </w:rPr>
  </w:style>
  <w:style w:type="character" w:styleId="a3">
    <w:name w:val="annotation reference"/>
    <w:basedOn w:val="a0"/>
    <w:uiPriority w:val="99"/>
    <w:semiHidden/>
    <w:rsid w:val="003E51F2"/>
    <w:rPr>
      <w:rFonts w:cs="Times New Roman"/>
      <w:sz w:val="16"/>
      <w:szCs w:val="16"/>
    </w:rPr>
  </w:style>
  <w:style w:type="character" w:customStyle="1" w:styleId="10">
    <w:name w:val="Стиль1 Знак"/>
    <w:basedOn w:val="a0"/>
    <w:link w:val="1"/>
    <w:uiPriority w:val="99"/>
    <w:locked/>
    <w:rsid w:val="007A02F5"/>
    <w:rPr>
      <w:rFonts w:ascii="Times New Roman" w:hAnsi="Times New Roman" w:cs="Times New Roman"/>
      <w:sz w:val="24"/>
      <w:szCs w:val="24"/>
    </w:rPr>
  </w:style>
  <w:style w:type="paragraph" w:styleId="a4">
    <w:name w:val="annotation text"/>
    <w:basedOn w:val="a"/>
    <w:link w:val="a5"/>
    <w:uiPriority w:val="99"/>
    <w:semiHidden/>
    <w:rsid w:val="003E51F2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locked/>
    <w:rsid w:val="003E51F2"/>
    <w:rPr>
      <w:rFonts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rsid w:val="003E51F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locked/>
    <w:rsid w:val="003E51F2"/>
    <w:rPr>
      <w:b/>
      <w:bCs/>
    </w:rPr>
  </w:style>
  <w:style w:type="paragraph" w:styleId="a8">
    <w:name w:val="Balloon Text"/>
    <w:basedOn w:val="a"/>
    <w:link w:val="a9"/>
    <w:uiPriority w:val="99"/>
    <w:semiHidden/>
    <w:rsid w:val="003E51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E51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1208</Words>
  <Characters>6890</Characters>
  <Application>Microsoft Office Word</Application>
  <DocSecurity>0</DocSecurity>
  <Lines>57</Lines>
  <Paragraphs>16</Paragraphs>
  <ScaleCrop>false</ScaleCrop>
  <Company/>
  <LinksUpToDate>false</LinksUpToDate>
  <CharactersWithSpaces>8082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Shammbler</dc:creator>
  <cp:keywords/>
  <dc:description/>
  <cp:lastModifiedBy>User</cp:lastModifiedBy>
  <cp:revision>7</cp:revision>
  <dcterms:created xsi:type="dcterms:W3CDTF">2015-11-11T20:02:00Z</dcterms:created>
  <dcterms:modified xsi:type="dcterms:W3CDTF">2018-03-30T06:21:00Z</dcterms:modified>
</cp:coreProperties>
</file>